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C982F" w14:textId="77777777" w:rsidR="003A49FD" w:rsidRDefault="00335FB3" w:rsidP="003A49F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006369" wp14:editId="0AF2929B">
                <wp:simplePos x="0" y="0"/>
                <wp:positionH relativeFrom="margin">
                  <wp:posOffset>-633095</wp:posOffset>
                </wp:positionH>
                <wp:positionV relativeFrom="paragraph">
                  <wp:posOffset>-547370</wp:posOffset>
                </wp:positionV>
                <wp:extent cx="7162800" cy="762000"/>
                <wp:effectExtent l="0" t="0" r="19050" b="1905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EF0786" w14:textId="77777777" w:rsidR="00335FB3" w:rsidRDefault="00335FB3" w:rsidP="00335FB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5B1E52E" wp14:editId="24B20428">
                                  <wp:extent cx="2981325" cy="636905"/>
                                  <wp:effectExtent l="0" t="0" r="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dal\AppData\Local\Microsoft\Windows\INetCacheContent.Word\EFRR_POZIOM_k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C564254" wp14:editId="743B7B83">
                                  <wp:extent cx="3626485" cy="59055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nalezione obrazy dla zapytania logotypy rpo lubusk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057" t="38601" r="5530" b="190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48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06369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49.85pt;margin-top:-43.1pt;width:564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" fillcolor="white [3201]" strokecolor="white [3212]" strokeweight=".5pt">
                <v:textbox>
                  <w:txbxContent>
                    <w:p w14:paraId="16EF0786" w14:textId="77777777" w:rsidR="00335FB3" w:rsidRDefault="00335FB3" w:rsidP="00335FB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5B1E52E" wp14:editId="24B20428">
                            <wp:extent cx="2981325" cy="636905"/>
                            <wp:effectExtent l="0" t="0" r="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rdal\AppData\Local\Microsoft\Windows\INetCacheContent.Word\EFRR_POZIOM_k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1325" cy="63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C564254" wp14:editId="743B7B83">
                            <wp:extent cx="3626485" cy="59055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nalezione obrazy dla zapytania logotypy rpo lubusk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057" t="38601" r="5530" b="190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648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6FA4C" w14:textId="77777777" w:rsidR="00335FB3" w:rsidRDefault="00335FB3" w:rsidP="003A49FD"/>
    <w:p w14:paraId="67FD0A6D" w14:textId="77777777" w:rsidR="00335FB3" w:rsidRDefault="00335FB3" w:rsidP="003A49FD"/>
    <w:p w14:paraId="40560C8E" w14:textId="6D10DF14" w:rsidR="001F7081" w:rsidRDefault="00155157" w:rsidP="002F4DBF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Powiatowy Urząd Pracy w Zielonej Górze </w:t>
      </w:r>
      <w:r w:rsidR="007F0E74">
        <w:rPr>
          <w:rFonts w:ascii="Bookman Old Style" w:hAnsi="Bookman Old Style"/>
          <w:b/>
          <w:bCs/>
          <w:sz w:val="32"/>
          <w:szCs w:val="32"/>
          <w:u w:val="single"/>
        </w:rPr>
        <w:t>informuje</w:t>
      </w:r>
      <w:r w:rsidRPr="001F7081">
        <w:rPr>
          <w:rFonts w:ascii="Bookman Old Style" w:hAnsi="Bookman Old Style"/>
          <w:sz w:val="32"/>
          <w:szCs w:val="32"/>
        </w:rPr>
        <w:t xml:space="preserve"> </w:t>
      </w:r>
      <w:r w:rsidR="001F7081">
        <w:rPr>
          <w:rFonts w:ascii="Bookman Old Style" w:hAnsi="Bookman Old Style"/>
          <w:sz w:val="32"/>
          <w:szCs w:val="32"/>
        </w:rPr>
        <w:br/>
      </w:r>
      <w:r w:rsidRPr="001F7081">
        <w:rPr>
          <w:rFonts w:ascii="Bookman Old Style" w:hAnsi="Bookman Old Style"/>
          <w:sz w:val="32"/>
          <w:szCs w:val="32"/>
        </w:rPr>
        <w:t>o realizacji projektu „Rozwój zawodowy osób bezrobotnych powyżej 30 roku życia</w:t>
      </w:r>
      <w:r w:rsidR="002F4DBF">
        <w:rPr>
          <w:rFonts w:ascii="Bookman Old Style" w:hAnsi="Bookman Old Style"/>
          <w:sz w:val="32"/>
          <w:szCs w:val="32"/>
        </w:rPr>
        <w:t xml:space="preserve"> (VI</w:t>
      </w:r>
      <w:r w:rsidR="00CF5BCA">
        <w:rPr>
          <w:rFonts w:ascii="Bookman Old Style" w:hAnsi="Bookman Old Style"/>
          <w:sz w:val="32"/>
          <w:szCs w:val="32"/>
        </w:rPr>
        <w:t>I</w:t>
      </w:r>
      <w:r w:rsidR="002F4DBF">
        <w:rPr>
          <w:rFonts w:ascii="Bookman Old Style" w:hAnsi="Bookman Old Style"/>
          <w:sz w:val="32"/>
          <w:szCs w:val="32"/>
        </w:rPr>
        <w:t>I)</w:t>
      </w:r>
      <w:r w:rsidRPr="001F7081">
        <w:rPr>
          <w:rFonts w:ascii="Bookman Old Style" w:hAnsi="Bookman Old Style"/>
          <w:sz w:val="32"/>
          <w:szCs w:val="32"/>
        </w:rPr>
        <w:t xml:space="preserve">” </w:t>
      </w:r>
    </w:p>
    <w:p w14:paraId="7185E91C" w14:textId="51B08CB0" w:rsidR="00335FB3" w:rsidRPr="001F7081" w:rsidRDefault="002F4DBF" w:rsidP="002F4DBF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realizowanego z </w:t>
      </w:r>
      <w:r w:rsidR="00155157" w:rsidRPr="001F7081">
        <w:rPr>
          <w:rFonts w:ascii="Bookman Old Style" w:hAnsi="Bookman Old Style"/>
          <w:sz w:val="32"/>
          <w:szCs w:val="32"/>
        </w:rPr>
        <w:t xml:space="preserve"> Regionalnego Programu Operacyjn</w:t>
      </w:r>
      <w:r>
        <w:rPr>
          <w:rFonts w:ascii="Bookman Old Style" w:hAnsi="Bookman Old Style"/>
          <w:sz w:val="32"/>
          <w:szCs w:val="32"/>
        </w:rPr>
        <w:t>ego</w:t>
      </w:r>
      <w:r w:rsidR="00155157" w:rsidRPr="001F7081">
        <w:rPr>
          <w:rFonts w:ascii="Bookman Old Style" w:hAnsi="Bookman Old Style"/>
          <w:sz w:val="32"/>
          <w:szCs w:val="32"/>
        </w:rPr>
        <w:t xml:space="preserve"> Lubuskie 2020.</w:t>
      </w:r>
    </w:p>
    <w:p w14:paraId="4B0E3E0F" w14:textId="7C6F9B9D" w:rsidR="00155157" w:rsidRPr="001F7081" w:rsidRDefault="00155157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3606EA53" w14:textId="6C5FC53F" w:rsidR="006C5EC6" w:rsidRDefault="00155157" w:rsidP="006C5EC6">
      <w:pPr>
        <w:jc w:val="center"/>
        <w:rPr>
          <w:rFonts w:ascii="Bookman Old Style" w:hAnsi="Bookman Old Style"/>
          <w:b/>
          <w:bCs/>
          <w:sz w:val="32"/>
          <w:szCs w:val="32"/>
          <w:u w:val="single"/>
        </w:rPr>
      </w:pPr>
      <w:r w:rsidRPr="001F7081">
        <w:rPr>
          <w:rFonts w:ascii="Bookman Old Style" w:hAnsi="Bookman Old Style"/>
          <w:sz w:val="32"/>
          <w:szCs w:val="32"/>
        </w:rPr>
        <w:t xml:space="preserve">W ramach powyższego projektu </w:t>
      </w:r>
      <w:r w:rsidRPr="001F7081">
        <w:rPr>
          <w:rFonts w:ascii="Bookman Old Style" w:hAnsi="Bookman Old Style"/>
          <w:b/>
          <w:bCs/>
          <w:sz w:val="32"/>
          <w:szCs w:val="32"/>
          <w:u w:val="single"/>
        </w:rPr>
        <w:t xml:space="preserve">dostępne są </w:t>
      </w:r>
    </w:p>
    <w:p w14:paraId="60B1D1E4" w14:textId="311EE851" w:rsidR="00155157" w:rsidRDefault="004A25DE" w:rsidP="006C5EC6">
      <w:pPr>
        <w:jc w:val="center"/>
        <w:rPr>
          <w:rFonts w:ascii="Bookman Old Style" w:hAnsi="Bookman Old Styl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D374544" wp14:editId="3F6F53F7">
                <wp:simplePos x="0" y="0"/>
                <wp:positionH relativeFrom="column">
                  <wp:posOffset>-433070</wp:posOffset>
                </wp:positionH>
                <wp:positionV relativeFrom="paragraph">
                  <wp:posOffset>347980</wp:posOffset>
                </wp:positionV>
                <wp:extent cx="6303645" cy="1828800"/>
                <wp:effectExtent l="0" t="0" r="0" b="8890"/>
                <wp:wrapTight wrapText="bothSides">
                  <wp:wrapPolygon edited="0">
                    <wp:start x="131" y="0"/>
                    <wp:lineTo x="131" y="21437"/>
                    <wp:lineTo x="21411" y="21437"/>
                    <wp:lineTo x="21411" y="0"/>
                    <wp:lineTo x="131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6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43D6C" w14:textId="584FDCF7" w:rsidR="006C5EC6" w:rsidRPr="004A25DE" w:rsidRDefault="002174BD" w:rsidP="006C5EC6">
                            <w:pPr>
                              <w:pStyle w:val="Akapitzlist"/>
                              <w:jc w:val="center"/>
                              <w:rPr>
                                <w:rFonts w:ascii="Bookman Old Style" w:hAnsi="Bookman Old Style"/>
                                <w:b/>
                                <w:smallCap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mallCap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Dotacje</w:t>
                            </w:r>
                            <w:r w:rsidR="006C5EC6" w:rsidRPr="004A25DE">
                              <w:rPr>
                                <w:rFonts w:ascii="Bookman Old Style" w:hAnsi="Bookman Old Style"/>
                                <w:b/>
                                <w:smallCap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na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mallCap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rozpoczęci</w:t>
                            </w:r>
                            <w:r w:rsidR="006C5EC6" w:rsidRPr="004A25DE">
                              <w:rPr>
                                <w:rFonts w:ascii="Bookman Old Style" w:hAnsi="Bookman Old Style"/>
                                <w:b/>
                                <w:smallCap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działalności gospodarczej</w:t>
                            </w:r>
                          </w:p>
                          <w:p w14:paraId="61D54094" w14:textId="77777777" w:rsidR="006C5EC6" w:rsidRDefault="006C5EC6" w:rsidP="006C5E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37454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left:0;text-align:left;margin-left:-34.1pt;margin-top:27.4pt;width:496.35pt;height:2in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" filled="f" stroked="f">
                <v:fill o:detectmouseclick="t"/>
                <v:textbox style="mso-fit-shape-to-text:t">
                  <w:txbxContent>
                    <w:p w14:paraId="6CE43D6C" w14:textId="584FDCF7" w:rsidR="006C5EC6" w:rsidRPr="004A25DE" w:rsidRDefault="002174BD" w:rsidP="006C5EC6">
                      <w:pPr>
                        <w:pStyle w:val="Akapitzlist"/>
                        <w:jc w:val="center"/>
                        <w:rPr>
                          <w:rFonts w:ascii="Bookman Old Style" w:hAnsi="Bookman Old Style"/>
                          <w:b/>
                          <w:smallCap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mallCap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Dotacje</w:t>
                      </w:r>
                      <w:r w:rsidR="006C5EC6" w:rsidRPr="004A25DE">
                        <w:rPr>
                          <w:rFonts w:ascii="Bookman Old Style" w:hAnsi="Bookman Old Style"/>
                          <w:b/>
                          <w:smallCap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na </w:t>
                      </w:r>
                      <w:r>
                        <w:rPr>
                          <w:rFonts w:ascii="Bookman Old Style" w:hAnsi="Bookman Old Style"/>
                          <w:b/>
                          <w:smallCap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rozpoczęci</w:t>
                      </w:r>
                      <w:r w:rsidR="006C5EC6" w:rsidRPr="004A25DE">
                        <w:rPr>
                          <w:rFonts w:ascii="Bookman Old Style" w:hAnsi="Bookman Old Style"/>
                          <w:b/>
                          <w:smallCap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 działalności gospodarczej</w:t>
                      </w:r>
                    </w:p>
                    <w:p w14:paraId="61D54094" w14:textId="77777777" w:rsidR="006C5EC6" w:rsidRDefault="006C5EC6" w:rsidP="006C5EC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55157" w:rsidRPr="001F7081">
        <w:rPr>
          <w:rFonts w:ascii="Bookman Old Style" w:hAnsi="Bookman Old Style"/>
          <w:b/>
          <w:bCs/>
          <w:sz w:val="32"/>
          <w:szCs w:val="32"/>
          <w:u w:val="single"/>
        </w:rPr>
        <w:t>środki finansowe</w:t>
      </w:r>
      <w:r w:rsidR="00155157" w:rsidRPr="001F7081">
        <w:rPr>
          <w:rFonts w:ascii="Bookman Old Style" w:hAnsi="Bookman Old Style"/>
          <w:sz w:val="32"/>
          <w:szCs w:val="32"/>
        </w:rPr>
        <w:t xml:space="preserve"> na:</w:t>
      </w:r>
    </w:p>
    <w:p w14:paraId="09CB00F9" w14:textId="1E885325" w:rsidR="006C5EC6" w:rsidRPr="006C5EC6" w:rsidRDefault="006C5EC6" w:rsidP="006C5EC6">
      <w:pPr>
        <w:jc w:val="center"/>
        <w:rPr>
          <w:rFonts w:ascii="Bookman Old Style" w:hAnsi="Bookman Old Style"/>
          <w:sz w:val="24"/>
          <w:szCs w:val="24"/>
        </w:rPr>
      </w:pPr>
      <w:r w:rsidRPr="006C5EC6">
        <w:rPr>
          <w:rFonts w:ascii="Bookman Old Style" w:hAnsi="Bookman Old Style"/>
          <w:sz w:val="24"/>
          <w:szCs w:val="24"/>
        </w:rPr>
        <w:t xml:space="preserve">W ramach projektu zaplanowano </w:t>
      </w:r>
      <w:r>
        <w:rPr>
          <w:rFonts w:ascii="Bookman Old Style" w:hAnsi="Bookman Old Style"/>
          <w:b/>
          <w:bCs/>
          <w:sz w:val="24"/>
          <w:szCs w:val="24"/>
        </w:rPr>
        <w:t>47 dotacji</w:t>
      </w:r>
      <w:r w:rsidRPr="006C5EC6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6C5EC6">
        <w:rPr>
          <w:rFonts w:ascii="Bookman Old Style" w:hAnsi="Bookman Old Style"/>
          <w:sz w:val="24"/>
          <w:szCs w:val="24"/>
        </w:rPr>
        <w:t xml:space="preserve">(w tym </w:t>
      </w:r>
      <w:r>
        <w:rPr>
          <w:rFonts w:ascii="Bookman Old Style" w:hAnsi="Bookman Old Style"/>
          <w:sz w:val="24"/>
          <w:szCs w:val="24"/>
        </w:rPr>
        <w:t xml:space="preserve">dla </w:t>
      </w:r>
      <w:r>
        <w:rPr>
          <w:rFonts w:ascii="Bookman Old Style" w:hAnsi="Bookman Old Style"/>
          <w:b/>
          <w:bCs/>
          <w:sz w:val="24"/>
          <w:szCs w:val="24"/>
        </w:rPr>
        <w:t>24</w:t>
      </w:r>
      <w:r w:rsidRPr="006C5EC6">
        <w:rPr>
          <w:rFonts w:ascii="Bookman Old Style" w:hAnsi="Bookman Old Style"/>
          <w:b/>
          <w:bCs/>
          <w:sz w:val="24"/>
          <w:szCs w:val="24"/>
        </w:rPr>
        <w:t xml:space="preserve"> kobiet</w:t>
      </w:r>
      <w:r w:rsidRPr="006C5EC6">
        <w:rPr>
          <w:rFonts w:ascii="Bookman Old Style" w:hAnsi="Bookman Old Style"/>
          <w:sz w:val="24"/>
          <w:szCs w:val="24"/>
        </w:rPr>
        <w:t>).</w:t>
      </w:r>
    </w:p>
    <w:p w14:paraId="158BFF7A" w14:textId="00360347" w:rsidR="00B8297B" w:rsidRPr="001F7081" w:rsidRDefault="006C5EC6" w:rsidP="004A25DE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Ś</w:t>
      </w:r>
      <w:r w:rsidR="00CF5BCA" w:rsidRPr="006C5EC6">
        <w:rPr>
          <w:rFonts w:ascii="Bookman Old Style" w:hAnsi="Bookman Old Style"/>
          <w:sz w:val="24"/>
          <w:szCs w:val="24"/>
        </w:rPr>
        <w:t xml:space="preserve">rednia kwota przyznanej dotacji w ramach powyższego projektu </w:t>
      </w:r>
      <w:r w:rsidR="00FC02D6" w:rsidRPr="006C5EC6">
        <w:rPr>
          <w:rFonts w:ascii="Bookman Old Style" w:hAnsi="Bookman Old Style"/>
          <w:sz w:val="24"/>
          <w:szCs w:val="24"/>
        </w:rPr>
        <w:br/>
      </w:r>
      <w:r w:rsidR="00CF5BCA" w:rsidRPr="006C5EC6">
        <w:rPr>
          <w:rFonts w:ascii="Bookman Old Style" w:hAnsi="Bookman Old Style"/>
          <w:sz w:val="24"/>
          <w:szCs w:val="24"/>
        </w:rPr>
        <w:t xml:space="preserve">w 2022 roku wynosi </w:t>
      </w:r>
      <w:r w:rsidR="00CF5BCA" w:rsidRPr="006C5EC6">
        <w:rPr>
          <w:rFonts w:ascii="Bookman Old Style" w:hAnsi="Bookman Old Style"/>
          <w:b/>
          <w:bCs/>
          <w:sz w:val="24"/>
          <w:szCs w:val="24"/>
          <w:u w:val="single"/>
        </w:rPr>
        <w:t>20 000 tys. zł</w:t>
      </w:r>
      <w:r w:rsidR="00CF5BCA" w:rsidRPr="006C5EC6">
        <w:rPr>
          <w:rFonts w:ascii="Bookman Old Style" w:hAnsi="Bookman Old Style"/>
          <w:sz w:val="24"/>
          <w:szCs w:val="24"/>
        </w:rPr>
        <w:t>.</w:t>
      </w:r>
    </w:p>
    <w:p w14:paraId="63555FBA" w14:textId="0050EAE9" w:rsidR="00B8297B" w:rsidRPr="001F7081" w:rsidRDefault="00B8297B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 xml:space="preserve">Uczestnikami projektu </w:t>
      </w:r>
      <w:r w:rsidR="001F7081">
        <w:rPr>
          <w:rFonts w:ascii="Bookman Old Style" w:hAnsi="Bookman Old Style"/>
          <w:sz w:val="24"/>
          <w:szCs w:val="24"/>
        </w:rPr>
        <w:t>mogą być</w:t>
      </w:r>
      <w:r w:rsidRPr="001F7081">
        <w:rPr>
          <w:rFonts w:ascii="Bookman Old Style" w:hAnsi="Bookman Old Style"/>
          <w:sz w:val="24"/>
          <w:szCs w:val="24"/>
        </w:rPr>
        <w:t xml:space="preserve"> osoby bezrobotne </w:t>
      </w:r>
      <w:r w:rsidRPr="001F7081">
        <w:rPr>
          <w:rFonts w:ascii="Bookman Old Style" w:hAnsi="Bookman Old Style"/>
          <w:b/>
          <w:bCs/>
          <w:sz w:val="24"/>
          <w:szCs w:val="24"/>
          <w:u w:val="single"/>
        </w:rPr>
        <w:t>powyżej 30 roku życia</w:t>
      </w:r>
      <w:r w:rsidRPr="001F7081">
        <w:rPr>
          <w:rFonts w:ascii="Bookman Old Style" w:hAnsi="Bookman Old Style"/>
          <w:sz w:val="24"/>
          <w:szCs w:val="24"/>
        </w:rPr>
        <w:t>, zarejestrowane</w:t>
      </w:r>
      <w:r w:rsidR="001F7081">
        <w:rPr>
          <w:rFonts w:ascii="Bookman Old Style" w:hAnsi="Bookman Old Style"/>
          <w:sz w:val="24"/>
          <w:szCs w:val="24"/>
        </w:rPr>
        <w:t xml:space="preserve"> </w:t>
      </w:r>
      <w:r w:rsidRPr="001F7081">
        <w:rPr>
          <w:rFonts w:ascii="Bookman Old Style" w:hAnsi="Bookman Old Style"/>
          <w:sz w:val="24"/>
          <w:szCs w:val="24"/>
        </w:rPr>
        <w:t xml:space="preserve">w Powiatowym Urzędzie Pracy w Zielonej Górze, wyłącznie </w:t>
      </w:r>
      <w:r w:rsidR="004A25DE">
        <w:rPr>
          <w:rFonts w:ascii="Bookman Old Style" w:hAnsi="Bookman Old Style"/>
          <w:sz w:val="24"/>
          <w:szCs w:val="24"/>
        </w:rPr>
        <w:br/>
      </w:r>
      <w:r w:rsidRPr="001F7081">
        <w:rPr>
          <w:rFonts w:ascii="Bookman Old Style" w:hAnsi="Bookman Old Style"/>
          <w:sz w:val="24"/>
          <w:szCs w:val="24"/>
        </w:rPr>
        <w:t>z poniższych grup znajdujących się w szczególnej sytuacji na rynku pracy, tj.:</w:t>
      </w:r>
    </w:p>
    <w:p w14:paraId="5D465F40" w14:textId="49E2C988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kobiety,</w:t>
      </w:r>
    </w:p>
    <w:p w14:paraId="6FC0FDAD" w14:textId="2734B725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niepełnosprawne,</w:t>
      </w:r>
    </w:p>
    <w:p w14:paraId="3BE72016" w14:textId="1DB3CEE8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długotrwale bezrobotne zgodnie z definicją określoną w projekcie – nieprzerwanie przez okres ponad 12 m-</w:t>
      </w:r>
      <w:proofErr w:type="spellStart"/>
      <w:r w:rsidRPr="001F7081">
        <w:rPr>
          <w:rFonts w:ascii="Bookman Old Style" w:hAnsi="Bookman Old Style"/>
          <w:sz w:val="24"/>
          <w:szCs w:val="24"/>
        </w:rPr>
        <w:t>cy</w:t>
      </w:r>
      <w:proofErr w:type="spellEnd"/>
      <w:r w:rsidRPr="001F7081">
        <w:rPr>
          <w:rFonts w:ascii="Bookman Old Style" w:hAnsi="Bookman Old Style"/>
          <w:sz w:val="24"/>
          <w:szCs w:val="24"/>
        </w:rPr>
        <w:t xml:space="preserve"> (wlicza się również okres przed rejestracją w PUP),</w:t>
      </w:r>
    </w:p>
    <w:p w14:paraId="2CC6D1BF" w14:textId="4BC1ECB9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o niskich kwalifikacjach (do poziomu ISCED 3 tj.: poziomu szkoły średniej z wyłączeniem szkół policealnych i wyższych),</w:t>
      </w:r>
    </w:p>
    <w:p w14:paraId="15A90C1D" w14:textId="60BA72F4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powyżej 50 roku życia.</w:t>
      </w:r>
    </w:p>
    <w:p w14:paraId="394CDE7E" w14:textId="01CFB1BC" w:rsidR="00830EFC" w:rsidRPr="001F7081" w:rsidRDefault="00830EFC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17E21ED7" w14:textId="0DD8DFEA" w:rsidR="00B8297B" w:rsidRPr="001F7081" w:rsidRDefault="00B8297B" w:rsidP="001F7081">
      <w:pPr>
        <w:jc w:val="both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Wnioski do pobrania znajdują się na stronie internetowej PUP: </w:t>
      </w:r>
    </w:p>
    <w:p w14:paraId="1DA3D503" w14:textId="4B43242A" w:rsidR="00B8297B" w:rsidRPr="001F7081" w:rsidRDefault="002174BD" w:rsidP="001F7081">
      <w:pPr>
        <w:jc w:val="both"/>
        <w:rPr>
          <w:rFonts w:ascii="Bookman Old Style" w:hAnsi="Bookman Old Style"/>
          <w:sz w:val="32"/>
          <w:szCs w:val="32"/>
        </w:rPr>
      </w:pPr>
      <w:hyperlink r:id="rId9" w:history="1">
        <w:r w:rsidR="00B8297B" w:rsidRPr="001F7081">
          <w:rPr>
            <w:rStyle w:val="Hipercze"/>
            <w:rFonts w:ascii="Bookman Old Style" w:hAnsi="Bookman Old Style"/>
            <w:sz w:val="32"/>
            <w:szCs w:val="32"/>
          </w:rPr>
          <w:t>https://zielonagora.praca.gov.pl/dokumenty-do-pobrania</w:t>
        </w:r>
      </w:hyperlink>
    </w:p>
    <w:p w14:paraId="6FD4CDB5" w14:textId="47A5DC94" w:rsidR="00B8297B" w:rsidRPr="001F7081" w:rsidRDefault="00B8297B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410BE96A" w14:textId="54B77FCE" w:rsidR="00B8297B" w:rsidRPr="001F7081" w:rsidRDefault="00B8297B" w:rsidP="001F7081">
      <w:pPr>
        <w:jc w:val="center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Szczegółowe informacje można uzyskać pod numerem telefonu </w:t>
      </w:r>
      <w:r w:rsidR="001F7081" w:rsidRPr="001F7081">
        <w:rPr>
          <w:rFonts w:ascii="Bookman Old Style" w:hAnsi="Bookman Old Style"/>
          <w:b/>
          <w:bCs/>
          <w:sz w:val="32"/>
          <w:szCs w:val="32"/>
          <w:u w:val="single"/>
        </w:rPr>
        <w:t>68 45 65 673</w:t>
      </w:r>
      <w:r w:rsidR="001F7081" w:rsidRPr="001F7081">
        <w:rPr>
          <w:rFonts w:ascii="Bookman Old Style" w:hAnsi="Bookman Old Style"/>
          <w:sz w:val="32"/>
          <w:szCs w:val="32"/>
        </w:rPr>
        <w:t xml:space="preserve"> lub </w:t>
      </w:r>
      <w:r w:rsidR="001F7081" w:rsidRPr="001F7081">
        <w:rPr>
          <w:rFonts w:ascii="Bookman Old Style" w:hAnsi="Bookman Old Style"/>
          <w:b/>
          <w:bCs/>
          <w:sz w:val="32"/>
          <w:szCs w:val="32"/>
        </w:rPr>
        <w:t>w pok. 406</w:t>
      </w:r>
      <w:r w:rsidR="001F7081" w:rsidRPr="001F7081">
        <w:rPr>
          <w:rFonts w:ascii="Bookman Old Style" w:hAnsi="Bookman Old Style"/>
          <w:sz w:val="32"/>
          <w:szCs w:val="32"/>
        </w:rPr>
        <w:t xml:space="preserve"> w siedzibie głównej Powiatowego Urzędu Pracy w Zielonej Górze </w:t>
      </w:r>
      <w:r w:rsidR="00AA604A">
        <w:rPr>
          <w:rFonts w:ascii="Bookman Old Style" w:hAnsi="Bookman Old Style"/>
          <w:sz w:val="32"/>
          <w:szCs w:val="32"/>
        </w:rPr>
        <w:t xml:space="preserve">przy </w:t>
      </w:r>
      <w:r w:rsidR="001F7081" w:rsidRPr="001F7081">
        <w:rPr>
          <w:rFonts w:ascii="Bookman Old Style" w:hAnsi="Bookman Old Style"/>
          <w:sz w:val="32"/>
          <w:szCs w:val="32"/>
        </w:rPr>
        <w:t>ul. Stefana Batorego 126A</w:t>
      </w:r>
      <w:r w:rsidR="00AA604A">
        <w:rPr>
          <w:rFonts w:ascii="Bookman Old Style" w:hAnsi="Bookman Old Style"/>
          <w:sz w:val="32"/>
          <w:szCs w:val="32"/>
        </w:rPr>
        <w:t>.</w:t>
      </w:r>
    </w:p>
    <w:sectPr w:rsidR="00B8297B" w:rsidRPr="001F7081" w:rsidSect="001F7081">
      <w:pgSz w:w="11906" w:h="16838"/>
      <w:pgMar w:top="1135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E3C43"/>
    <w:multiLevelType w:val="hybridMultilevel"/>
    <w:tmpl w:val="E2626F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A504A"/>
    <w:multiLevelType w:val="hybridMultilevel"/>
    <w:tmpl w:val="D7B0FA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60D88"/>
    <w:multiLevelType w:val="hybridMultilevel"/>
    <w:tmpl w:val="83B644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9FD"/>
    <w:rsid w:val="00155157"/>
    <w:rsid w:val="001F7081"/>
    <w:rsid w:val="002174BD"/>
    <w:rsid w:val="002F4DBF"/>
    <w:rsid w:val="00335FB3"/>
    <w:rsid w:val="003434E2"/>
    <w:rsid w:val="003A49FD"/>
    <w:rsid w:val="003E7E17"/>
    <w:rsid w:val="004A25DE"/>
    <w:rsid w:val="006802B1"/>
    <w:rsid w:val="006C5EC6"/>
    <w:rsid w:val="007F0E74"/>
    <w:rsid w:val="00830EFC"/>
    <w:rsid w:val="00AA604A"/>
    <w:rsid w:val="00AE4156"/>
    <w:rsid w:val="00B8297B"/>
    <w:rsid w:val="00CF5BCA"/>
    <w:rsid w:val="00EE4A2D"/>
    <w:rsid w:val="00EF2AEF"/>
    <w:rsid w:val="00FC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1F65C"/>
  <w15:docId w15:val="{FD0D42D8-82E9-4E51-9EAB-BC0E9A08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5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2B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51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297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2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ielonagora.praca.gov.pl/dokumenty-do-pobra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mardal</dc:creator>
  <cp:keywords/>
  <dc:description/>
  <cp:lastModifiedBy>Aleksandra Mazurkiewicz</cp:lastModifiedBy>
  <cp:revision>5</cp:revision>
  <cp:lastPrinted>2019-01-15T13:09:00Z</cp:lastPrinted>
  <dcterms:created xsi:type="dcterms:W3CDTF">2022-01-25T10:11:00Z</dcterms:created>
  <dcterms:modified xsi:type="dcterms:W3CDTF">2022-01-25T10:47:00Z</dcterms:modified>
</cp:coreProperties>
</file>