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384227" w:rsidRPr="00435C8E" w:rsidRDefault="00384227" w:rsidP="003842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Cs w:val="19"/>
          <w:lang w:eastAsia="pl-PL"/>
        </w:rPr>
      </w:pPr>
      <w:r w:rsidRPr="00435C8E">
        <w:rPr>
          <w:rFonts w:ascii="Arial" w:eastAsia="Times New Roman" w:hAnsi="Arial" w:cs="Arial"/>
          <w:b/>
          <w:bCs/>
          <w:color w:val="FF0000"/>
          <w:szCs w:val="19"/>
          <w:lang w:eastAsia="pl-PL"/>
        </w:rPr>
        <w:t>(WYPEŁNIĆ DRUKOWANYMI LITERAMI)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</w:t>
      </w:r>
      <w:r w:rsidR="00384227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………………………………..</w:t>
      </w:r>
    </w:p>
    <w:p w:rsidR="00384227" w:rsidRDefault="00384227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</w:p>
    <w:p w:rsidR="0090015D" w:rsidRPr="00384227" w:rsidRDefault="00384227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384227">
        <w:rPr>
          <w:rFonts w:ascii="Fira Sans" w:eastAsia="Times New Roman" w:hAnsi="Fira Sans" w:cs="Times New Roman"/>
          <w:b/>
          <w:sz w:val="20"/>
          <w:szCs w:val="20"/>
          <w:lang w:eastAsia="pl-PL"/>
        </w:rPr>
        <w:t>Miejskie</w:t>
      </w:r>
      <w:r w:rsidR="0090015D" w:rsidRPr="00384227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Biuro Spisowe w</w:t>
      </w:r>
      <w:r w:rsidRPr="00384227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Zielona Górze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</w:t>
      </w:r>
      <w:bookmarkStart w:id="0" w:name="_GoBack"/>
      <w:bookmarkEnd w:id="0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38422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Urząd Miasta Zielona Góra</cp:lastModifiedBy>
  <cp:revision>2</cp:revision>
  <dcterms:created xsi:type="dcterms:W3CDTF">2021-01-28T13:23:00Z</dcterms:created>
  <dcterms:modified xsi:type="dcterms:W3CDTF">2021-01-28T13:23:00Z</dcterms:modified>
</cp:coreProperties>
</file>